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right="0"/>
        <w:jc w:val="center"/>
        <w:rPr>
          <w:rStyle w:val="5"/>
          <w:rFonts w:hint="eastAsia" w:ascii="宋体" w:hAnsi="宋体" w:eastAsia="宋体" w:cs="宋体"/>
          <w:i w:val="0"/>
          <w:caps w:val="0"/>
          <w:color w:val="000000"/>
          <w:spacing w:val="0"/>
          <w:sz w:val="43"/>
          <w:szCs w:val="43"/>
          <w:shd w:val="clear" w:color="auto" w:fill="FFFFFF"/>
        </w:rPr>
      </w:pPr>
      <w:r>
        <w:rPr>
          <w:rStyle w:val="5"/>
          <w:rFonts w:hint="eastAsia" w:ascii="宋体" w:hAnsi="宋体" w:eastAsia="宋体" w:cs="宋体"/>
          <w:i w:val="0"/>
          <w:caps w:val="0"/>
          <w:color w:val="000000"/>
          <w:spacing w:val="0"/>
          <w:sz w:val="43"/>
          <w:szCs w:val="43"/>
          <w:shd w:val="clear" w:color="auto" w:fill="FFFFFF"/>
        </w:rPr>
        <w:t>20</w:t>
      </w:r>
      <w:r>
        <w:rPr>
          <w:rStyle w:val="5"/>
          <w:rFonts w:hint="eastAsia" w:ascii="宋体" w:hAnsi="宋体" w:eastAsia="宋体" w:cs="宋体"/>
          <w:i w:val="0"/>
          <w:caps w:val="0"/>
          <w:color w:val="000000"/>
          <w:spacing w:val="0"/>
          <w:sz w:val="43"/>
          <w:szCs w:val="43"/>
          <w:shd w:val="clear" w:color="auto" w:fill="FFFFFF"/>
          <w:lang w:val="en-US" w:eastAsia="zh-CN"/>
        </w:rPr>
        <w:t>20</w:t>
      </w:r>
      <w:r>
        <w:rPr>
          <w:rStyle w:val="5"/>
          <w:rFonts w:hint="eastAsia" w:ascii="宋体" w:hAnsi="宋体" w:eastAsia="宋体" w:cs="宋体"/>
          <w:i w:val="0"/>
          <w:caps w:val="0"/>
          <w:color w:val="000000"/>
          <w:spacing w:val="0"/>
          <w:sz w:val="43"/>
          <w:szCs w:val="43"/>
          <w:shd w:val="clear" w:color="auto" w:fill="FFFFFF"/>
        </w:rPr>
        <w:t>年市</w:t>
      </w:r>
      <w:r>
        <w:rPr>
          <w:rStyle w:val="5"/>
          <w:rFonts w:hint="eastAsia" w:ascii="宋体" w:hAnsi="宋体" w:eastAsia="宋体" w:cs="宋体"/>
          <w:i w:val="0"/>
          <w:caps w:val="0"/>
          <w:color w:val="000000"/>
          <w:spacing w:val="0"/>
          <w:sz w:val="43"/>
          <w:szCs w:val="43"/>
          <w:shd w:val="clear" w:color="auto" w:fill="FFFFFF"/>
          <w:lang w:eastAsia="zh-CN"/>
        </w:rPr>
        <w:t>应急管理</w:t>
      </w:r>
      <w:r>
        <w:rPr>
          <w:rStyle w:val="5"/>
          <w:rFonts w:hint="eastAsia" w:ascii="宋体" w:hAnsi="宋体" w:eastAsia="宋体" w:cs="宋体"/>
          <w:i w:val="0"/>
          <w:caps w:val="0"/>
          <w:color w:val="000000"/>
          <w:spacing w:val="0"/>
          <w:sz w:val="43"/>
          <w:szCs w:val="43"/>
          <w:shd w:val="clear" w:color="auto" w:fill="FFFFFF"/>
        </w:rPr>
        <w:t>局政府信息公开</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right="0"/>
        <w:jc w:val="center"/>
        <w:rPr>
          <w:rFonts w:hint="eastAsia" w:ascii="宋体" w:hAnsi="宋体" w:eastAsia="宋体" w:cs="宋体"/>
          <w:i w:val="0"/>
          <w:caps w:val="0"/>
          <w:color w:val="000000"/>
          <w:spacing w:val="0"/>
          <w:sz w:val="18"/>
          <w:szCs w:val="18"/>
        </w:rPr>
      </w:pPr>
      <w:r>
        <w:rPr>
          <w:rStyle w:val="5"/>
          <w:rFonts w:hint="eastAsia" w:ascii="宋体" w:hAnsi="宋体" w:eastAsia="宋体" w:cs="宋体"/>
          <w:i w:val="0"/>
          <w:caps w:val="0"/>
          <w:color w:val="000000"/>
          <w:spacing w:val="0"/>
          <w:sz w:val="43"/>
          <w:szCs w:val="43"/>
          <w:shd w:val="clear" w:color="auto" w:fill="FFFFFF"/>
        </w:rPr>
        <w:t>年度报告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630" w:lineRule="atLeast"/>
        <w:ind w:left="0" w:right="0" w:firstLine="645"/>
        <w:rPr>
          <w:rFonts w:hint="eastAsia" w:ascii="宋体" w:hAnsi="宋体" w:eastAsia="宋体" w:cs="宋体"/>
          <w:i w:val="0"/>
          <w:caps w:val="0"/>
          <w:color w:val="000000"/>
          <w:spacing w:val="0"/>
          <w:sz w:val="18"/>
          <w:szCs w:val="18"/>
        </w:rPr>
      </w:pPr>
      <w:r>
        <w:rPr>
          <w:rFonts w:ascii="仿宋" w:hAnsi="仿宋" w:eastAsia="仿宋" w:cs="仿宋"/>
          <w:i w:val="0"/>
          <w:caps w:val="0"/>
          <w:color w:val="000000"/>
          <w:spacing w:val="0"/>
          <w:sz w:val="31"/>
          <w:szCs w:val="31"/>
        </w:rPr>
        <w:t>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textAlignment w:val="auto"/>
        <w:rPr>
          <w:rFonts w:hint="eastAsia" w:ascii="宋体" w:hAnsi="宋体" w:eastAsia="宋体" w:cs="宋体"/>
          <w:i w:val="0"/>
          <w:caps w:val="0"/>
          <w:color w:val="000000"/>
          <w:spacing w:val="0"/>
          <w:sz w:val="18"/>
          <w:szCs w:val="18"/>
        </w:rPr>
      </w:pPr>
      <w:r>
        <w:rPr>
          <w:rFonts w:hint="eastAsia" w:ascii="仿宋" w:hAnsi="仿宋" w:eastAsia="仿宋" w:cs="仿宋"/>
          <w:i w:val="0"/>
          <w:caps w:val="0"/>
          <w:color w:val="000000"/>
          <w:spacing w:val="0"/>
          <w:sz w:val="31"/>
          <w:szCs w:val="31"/>
          <w:lang w:eastAsia="zh-CN"/>
        </w:rPr>
        <w:t>根据</w:t>
      </w:r>
      <w:r>
        <w:rPr>
          <w:rFonts w:hint="eastAsia" w:ascii="仿宋" w:hAnsi="仿宋" w:eastAsia="仿宋" w:cs="仿宋"/>
          <w:i w:val="0"/>
          <w:caps w:val="0"/>
          <w:color w:val="000000"/>
          <w:spacing w:val="0"/>
          <w:sz w:val="31"/>
          <w:szCs w:val="31"/>
        </w:rPr>
        <w:t>《中华人民共和国政府信息公开条例》</w:t>
      </w:r>
      <w:r>
        <w:rPr>
          <w:rFonts w:hint="eastAsia" w:ascii="仿宋" w:hAnsi="仿宋" w:eastAsia="仿宋" w:cs="仿宋"/>
          <w:i w:val="0"/>
          <w:caps w:val="0"/>
          <w:color w:val="000000"/>
          <w:spacing w:val="0"/>
          <w:sz w:val="31"/>
          <w:szCs w:val="31"/>
          <w:lang w:eastAsia="zh-CN"/>
        </w:rPr>
        <w:t>和省、市政府信息公开办公室工作要求，</w:t>
      </w:r>
      <w:r>
        <w:rPr>
          <w:rFonts w:hint="eastAsia" w:ascii="仿宋" w:hAnsi="仿宋" w:eastAsia="仿宋" w:cs="仿宋"/>
          <w:i w:val="0"/>
          <w:caps w:val="0"/>
          <w:color w:val="000000"/>
          <w:spacing w:val="0"/>
          <w:sz w:val="31"/>
          <w:szCs w:val="31"/>
        </w:rPr>
        <w:t>特向社会公开周口市</w:t>
      </w:r>
      <w:r>
        <w:rPr>
          <w:rFonts w:hint="eastAsia" w:ascii="仿宋" w:hAnsi="仿宋" w:eastAsia="仿宋" w:cs="仿宋"/>
          <w:i w:val="0"/>
          <w:caps w:val="0"/>
          <w:color w:val="000000"/>
          <w:spacing w:val="0"/>
          <w:sz w:val="31"/>
          <w:szCs w:val="31"/>
          <w:lang w:eastAsia="zh-CN"/>
        </w:rPr>
        <w:t>应急管理局</w:t>
      </w:r>
      <w:r>
        <w:rPr>
          <w:rFonts w:hint="eastAsia" w:ascii="仿宋" w:hAnsi="仿宋" w:eastAsia="仿宋" w:cs="仿宋"/>
          <w:i w:val="0"/>
          <w:caps w:val="0"/>
          <w:color w:val="000000"/>
          <w:spacing w:val="0"/>
          <w:sz w:val="31"/>
          <w:szCs w:val="31"/>
          <w:lang w:val="en-US" w:eastAsia="zh-CN"/>
        </w:rPr>
        <w:t>2020</w:t>
      </w:r>
      <w:r>
        <w:rPr>
          <w:rFonts w:hint="eastAsia" w:ascii="仿宋" w:hAnsi="仿宋" w:eastAsia="仿宋" w:cs="仿宋"/>
          <w:i w:val="0"/>
          <w:caps w:val="0"/>
          <w:color w:val="000000"/>
          <w:spacing w:val="0"/>
          <w:sz w:val="31"/>
          <w:szCs w:val="31"/>
        </w:rPr>
        <w:t>年度政府信息公开工作情况。本报告中所列数据的统计期限自20</w:t>
      </w:r>
      <w:r>
        <w:rPr>
          <w:rFonts w:hint="eastAsia" w:ascii="仿宋" w:hAnsi="仿宋" w:eastAsia="仿宋" w:cs="仿宋"/>
          <w:i w:val="0"/>
          <w:caps w:val="0"/>
          <w:color w:val="000000"/>
          <w:spacing w:val="0"/>
          <w:sz w:val="31"/>
          <w:szCs w:val="31"/>
          <w:lang w:val="en-US" w:eastAsia="zh-CN"/>
        </w:rPr>
        <w:t>20</w:t>
      </w:r>
      <w:r>
        <w:rPr>
          <w:rFonts w:hint="eastAsia" w:ascii="仿宋" w:hAnsi="仿宋" w:eastAsia="仿宋" w:cs="仿宋"/>
          <w:i w:val="0"/>
          <w:caps w:val="0"/>
          <w:color w:val="000000"/>
          <w:spacing w:val="0"/>
          <w:sz w:val="31"/>
          <w:szCs w:val="31"/>
        </w:rPr>
        <w:t>年1月1日起，至20</w:t>
      </w:r>
      <w:r>
        <w:rPr>
          <w:rFonts w:hint="eastAsia" w:ascii="仿宋" w:hAnsi="仿宋" w:eastAsia="仿宋" w:cs="仿宋"/>
          <w:i w:val="0"/>
          <w:caps w:val="0"/>
          <w:color w:val="000000"/>
          <w:spacing w:val="0"/>
          <w:sz w:val="31"/>
          <w:szCs w:val="31"/>
          <w:lang w:val="en-US" w:eastAsia="zh-CN"/>
        </w:rPr>
        <w:t>20</w:t>
      </w:r>
      <w:r>
        <w:rPr>
          <w:rFonts w:hint="eastAsia" w:ascii="仿宋" w:hAnsi="仿宋" w:eastAsia="仿宋" w:cs="仿宋"/>
          <w:i w:val="0"/>
          <w:caps w:val="0"/>
          <w:color w:val="000000"/>
          <w:spacing w:val="0"/>
          <w:sz w:val="31"/>
          <w:szCs w:val="31"/>
        </w:rPr>
        <w:t>年12月31日止。</w:t>
      </w:r>
    </w:p>
    <w:p>
      <w:pPr>
        <w:pStyle w:val="2"/>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textAlignment w:val="auto"/>
        <w:rPr>
          <w:rFonts w:hint="eastAsia" w:ascii="黑体" w:hAnsi="黑体" w:eastAsia="黑体" w:cs="黑体"/>
          <w:i w:val="0"/>
          <w:caps w:val="0"/>
          <w:color w:val="000000"/>
          <w:spacing w:val="0"/>
          <w:sz w:val="31"/>
          <w:szCs w:val="31"/>
          <w:lang w:eastAsia="zh-CN"/>
        </w:rPr>
      </w:pPr>
      <w:r>
        <w:rPr>
          <w:rFonts w:hint="eastAsia" w:ascii="黑体" w:hAnsi="黑体" w:eastAsia="黑体" w:cs="黑体"/>
          <w:i w:val="0"/>
          <w:caps w:val="0"/>
          <w:color w:val="000000"/>
          <w:spacing w:val="0"/>
          <w:sz w:val="31"/>
          <w:szCs w:val="31"/>
          <w:lang w:eastAsia="zh-CN"/>
        </w:rPr>
        <w:t>总体情况</w:t>
      </w:r>
    </w:p>
    <w:p>
      <w:pPr>
        <w:pStyle w:val="2"/>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textAlignment w:val="auto"/>
        <w:rPr>
          <w:rFonts w:hint="eastAsia" w:ascii="仿宋" w:hAnsi="仿宋" w:eastAsia="仿宋" w:cs="仿宋"/>
          <w:i w:val="0"/>
          <w:caps w:val="0"/>
          <w:color w:val="000000"/>
          <w:spacing w:val="0"/>
          <w:sz w:val="31"/>
          <w:szCs w:val="31"/>
        </w:rPr>
      </w:pPr>
      <w:r>
        <w:rPr>
          <w:rFonts w:hint="eastAsia" w:ascii="仿宋" w:hAnsi="仿宋" w:eastAsia="仿宋" w:cs="仿宋"/>
          <w:i w:val="0"/>
          <w:caps w:val="0"/>
          <w:color w:val="000000"/>
          <w:spacing w:val="0"/>
          <w:sz w:val="31"/>
          <w:szCs w:val="31"/>
        </w:rPr>
        <w:t>我局政府信息公开工作以习近平新时代中国特色社会主义思想为指导，</w:t>
      </w:r>
      <w:r>
        <w:rPr>
          <w:rFonts w:hint="eastAsia" w:ascii="仿宋" w:hAnsi="仿宋" w:eastAsia="仿宋" w:cs="仿宋"/>
          <w:i w:val="0"/>
          <w:caps w:val="0"/>
          <w:color w:val="000000"/>
          <w:spacing w:val="0"/>
          <w:sz w:val="31"/>
          <w:szCs w:val="31"/>
          <w:lang w:eastAsia="zh-CN"/>
        </w:rPr>
        <w:t>深入贯彻党的十九大和十九届三中、四中、五中全会精神，</w:t>
      </w:r>
      <w:r>
        <w:rPr>
          <w:rFonts w:hint="eastAsia" w:ascii="仿宋" w:hAnsi="仿宋" w:eastAsia="仿宋" w:cs="仿宋"/>
          <w:i w:val="0"/>
          <w:caps w:val="0"/>
          <w:color w:val="000000"/>
          <w:spacing w:val="0"/>
          <w:sz w:val="31"/>
          <w:szCs w:val="31"/>
        </w:rPr>
        <w:t>认真贯彻落实《条例》和市委市政府的要求，紧紧围绕市</w:t>
      </w:r>
      <w:r>
        <w:rPr>
          <w:rFonts w:hint="eastAsia" w:ascii="仿宋" w:hAnsi="仿宋" w:eastAsia="仿宋" w:cs="仿宋"/>
          <w:i w:val="0"/>
          <w:caps w:val="0"/>
          <w:color w:val="000000"/>
          <w:spacing w:val="0"/>
          <w:sz w:val="31"/>
          <w:szCs w:val="31"/>
          <w:lang w:eastAsia="zh-CN"/>
        </w:rPr>
        <w:t>应急管理局</w:t>
      </w:r>
      <w:r>
        <w:rPr>
          <w:rFonts w:hint="eastAsia" w:ascii="仿宋" w:hAnsi="仿宋" w:eastAsia="仿宋" w:cs="仿宋"/>
          <w:i w:val="0"/>
          <w:caps w:val="0"/>
          <w:color w:val="000000"/>
          <w:spacing w:val="0"/>
          <w:sz w:val="31"/>
          <w:szCs w:val="31"/>
        </w:rPr>
        <w:t>的中心工作，以“公开、透明、规范、廉洁、高效”为目标，以群众满意为最基本要求，进一步健全工作机制，拓宽信息渠道，着力构建程序规范、运转协调、公开透明、便捷高效的政务公开长效机制，有效推动全局整体工作提高。</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firstLine="620" w:firstLineChars="200"/>
        <w:textAlignment w:val="auto"/>
        <w:rPr>
          <w:rFonts w:hint="eastAsia" w:ascii="仿宋" w:hAnsi="仿宋" w:eastAsia="仿宋" w:cs="仿宋"/>
          <w:i w:val="0"/>
          <w:caps w:val="0"/>
          <w:color w:val="000000"/>
          <w:spacing w:val="0"/>
          <w:sz w:val="31"/>
          <w:szCs w:val="31"/>
          <w:lang w:val="en-US" w:eastAsia="zh-CN"/>
        </w:rPr>
      </w:pPr>
      <w:r>
        <w:rPr>
          <w:rFonts w:hint="eastAsia" w:ascii="仿宋" w:hAnsi="仿宋" w:eastAsia="仿宋" w:cs="仿宋"/>
          <w:i w:val="0"/>
          <w:caps w:val="0"/>
          <w:color w:val="000000"/>
          <w:spacing w:val="0"/>
          <w:sz w:val="31"/>
          <w:szCs w:val="31"/>
          <w:lang w:eastAsia="zh-CN"/>
        </w:rPr>
        <w:t>主动公开政府信息情况。通过政府门户网站，将政务公开、领导介绍、机构职能、相关科室、行政许可、行政处罚、权责清单、公示公告等内容予以公开。今年以来，信息发布</w:t>
      </w:r>
      <w:r>
        <w:rPr>
          <w:rFonts w:hint="eastAsia" w:ascii="仿宋" w:hAnsi="仿宋" w:eastAsia="仿宋" w:cs="仿宋"/>
          <w:i w:val="0"/>
          <w:caps w:val="0"/>
          <w:color w:val="000000"/>
          <w:spacing w:val="0"/>
          <w:sz w:val="31"/>
          <w:szCs w:val="31"/>
          <w:lang w:val="en-US" w:eastAsia="zh-CN"/>
        </w:rPr>
        <w:t>1206条，概况类信息更新1164条，政务动态信息更新量13条；信息公开目录信息更新量29条；专栏专题维护2个。</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firstLine="620" w:firstLineChars="200"/>
        <w:textAlignment w:val="auto"/>
        <w:rPr>
          <w:rFonts w:hint="eastAsia" w:ascii="仿宋" w:hAnsi="仿宋" w:eastAsia="仿宋" w:cs="仿宋"/>
          <w:i w:val="0"/>
          <w:caps w:val="0"/>
          <w:color w:val="000000"/>
          <w:spacing w:val="0"/>
          <w:sz w:val="31"/>
          <w:szCs w:val="31"/>
          <w:lang w:val="en-US" w:eastAsia="zh-CN"/>
        </w:rPr>
      </w:pPr>
      <w:r>
        <w:rPr>
          <w:rFonts w:hint="eastAsia" w:ascii="仿宋" w:hAnsi="仿宋" w:eastAsia="仿宋" w:cs="仿宋"/>
          <w:i w:val="0"/>
          <w:caps w:val="0"/>
          <w:color w:val="000000"/>
          <w:spacing w:val="0"/>
          <w:sz w:val="31"/>
          <w:szCs w:val="31"/>
          <w:lang w:val="en-US" w:eastAsia="zh-CN"/>
        </w:rPr>
        <w:t>加强门户网站建设情况。进一步落实安全保障机制，做好日常管理和维护工作。推进“周口应急管理”公众号微信平台建设，落实专人负责管理编辑，及时发布工作动态、科普知识和互动服务等内容，全年累计发布安全信息、应急信息等716条。</w:t>
      </w:r>
    </w:p>
    <w:p>
      <w:pPr>
        <w:pStyle w:val="2"/>
        <w:keepNext w:val="0"/>
        <w:keepLines w:val="0"/>
        <w:pageBreakBefore w:val="0"/>
        <w:widowControl/>
        <w:numPr>
          <w:ilvl w:val="0"/>
          <w:numId w:val="3"/>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rightChars="0" w:firstLine="620" w:firstLineChars="200"/>
        <w:textAlignment w:val="auto"/>
        <w:rPr>
          <w:rFonts w:hint="eastAsia" w:ascii="仿宋" w:hAnsi="仿宋" w:eastAsia="仿宋" w:cs="仿宋"/>
          <w:i w:val="0"/>
          <w:caps w:val="0"/>
          <w:color w:val="000000"/>
          <w:spacing w:val="0"/>
          <w:sz w:val="31"/>
          <w:szCs w:val="31"/>
          <w:lang w:val="en-US" w:eastAsia="zh-CN"/>
        </w:rPr>
      </w:pPr>
      <w:r>
        <w:rPr>
          <w:rFonts w:hint="eastAsia" w:ascii="仿宋" w:hAnsi="仿宋" w:eastAsia="仿宋" w:cs="仿宋"/>
          <w:i w:val="0"/>
          <w:caps w:val="0"/>
          <w:color w:val="000000"/>
          <w:spacing w:val="0"/>
          <w:sz w:val="31"/>
          <w:szCs w:val="31"/>
          <w:lang w:val="en-US" w:eastAsia="zh-CN"/>
        </w:rPr>
        <w:t>依申请公开政府信息和不予公开信息情况。2020年我局未收到公民、法人和其他组织的政府信息公开申请。我局不予公开的政府信息主要包括涉及国家秘密、工作秘密、敏感类信息及其它不宜公开的信息。</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right="0" w:firstLine="645"/>
        <w:textAlignment w:val="auto"/>
        <w:rPr>
          <w:rFonts w:hint="eastAsia" w:ascii="宋体" w:hAnsi="宋体" w:eastAsia="宋体" w:cs="宋体"/>
          <w:i w:val="0"/>
          <w:caps w:val="0"/>
          <w:color w:val="000000"/>
          <w:spacing w:val="0"/>
          <w:sz w:val="18"/>
          <w:szCs w:val="18"/>
        </w:rPr>
      </w:pPr>
      <w:r>
        <w:rPr>
          <w:rFonts w:hint="eastAsia" w:ascii="黑体" w:hAnsi="宋体" w:eastAsia="黑体" w:cs="黑体"/>
          <w:i w:val="0"/>
          <w:caps w:val="0"/>
          <w:color w:val="000000"/>
          <w:spacing w:val="0"/>
          <w:sz w:val="31"/>
          <w:szCs w:val="31"/>
          <w:lang w:eastAsia="zh-CN"/>
        </w:rPr>
        <w:t>四</w:t>
      </w:r>
      <w:r>
        <w:rPr>
          <w:rFonts w:hint="eastAsia" w:ascii="黑体" w:hAnsi="宋体" w:eastAsia="黑体" w:cs="黑体"/>
          <w:i w:val="0"/>
          <w:caps w:val="0"/>
          <w:color w:val="000000"/>
          <w:spacing w:val="0"/>
          <w:sz w:val="31"/>
          <w:szCs w:val="31"/>
        </w:rPr>
        <w:t>、存在的问题及下一步工作措施</w:t>
      </w:r>
    </w:p>
    <w:p>
      <w:pPr>
        <w:keepNext w:val="0"/>
        <w:keepLines w:val="0"/>
        <w:pageBreakBefore w:val="0"/>
        <w:kinsoku/>
        <w:wordWrap/>
        <w:overflowPunct/>
        <w:topLinePunct w:val="0"/>
        <w:autoSpaceDE/>
        <w:autoSpaceDN/>
        <w:bidi w:val="0"/>
        <w:adjustRightInd/>
        <w:snapToGrid/>
        <w:spacing w:line="240" w:lineRule="auto"/>
        <w:ind w:left="0" w:firstLine="620" w:firstLineChars="200"/>
        <w:textAlignment w:val="auto"/>
        <w:rPr>
          <w:rFonts w:hint="eastAsia" w:ascii="仿宋" w:hAnsi="仿宋" w:eastAsia="仿宋" w:cs="仿宋"/>
          <w:i w:val="0"/>
          <w:caps w:val="0"/>
          <w:color w:val="000000"/>
          <w:spacing w:val="0"/>
          <w:sz w:val="31"/>
          <w:szCs w:val="31"/>
          <w:lang w:eastAsia="zh-CN"/>
        </w:rPr>
      </w:pPr>
      <w:r>
        <w:rPr>
          <w:rFonts w:hint="eastAsia" w:ascii="仿宋" w:hAnsi="仿宋" w:eastAsia="仿宋" w:cs="仿宋"/>
          <w:i w:val="0"/>
          <w:caps w:val="0"/>
          <w:color w:val="000000"/>
          <w:spacing w:val="0"/>
          <w:sz w:val="31"/>
          <w:szCs w:val="31"/>
        </w:rPr>
        <w:t>20</w:t>
      </w:r>
      <w:r>
        <w:rPr>
          <w:rFonts w:hint="eastAsia" w:ascii="仿宋" w:hAnsi="仿宋" w:eastAsia="仿宋" w:cs="仿宋"/>
          <w:i w:val="0"/>
          <w:caps w:val="0"/>
          <w:color w:val="000000"/>
          <w:spacing w:val="0"/>
          <w:sz w:val="31"/>
          <w:szCs w:val="31"/>
          <w:lang w:val="en-US" w:eastAsia="zh-CN"/>
        </w:rPr>
        <w:t>20</w:t>
      </w:r>
      <w:r>
        <w:rPr>
          <w:rFonts w:hint="eastAsia" w:ascii="仿宋" w:hAnsi="仿宋" w:eastAsia="仿宋" w:cs="仿宋"/>
          <w:i w:val="0"/>
          <w:caps w:val="0"/>
          <w:color w:val="000000"/>
          <w:spacing w:val="0"/>
          <w:sz w:val="31"/>
          <w:szCs w:val="31"/>
        </w:rPr>
        <w:t>年，我局按照要求在政府信息公开工作中上做了一些工作并取得了一定成效，</w:t>
      </w:r>
      <w:r>
        <w:rPr>
          <w:rFonts w:hint="eastAsia" w:ascii="仿宋" w:hAnsi="仿宋" w:eastAsia="仿宋" w:cs="仿宋"/>
          <w:i w:val="0"/>
          <w:caps w:val="0"/>
          <w:color w:val="000000"/>
          <w:spacing w:val="0"/>
          <w:sz w:val="31"/>
          <w:szCs w:val="31"/>
          <w:lang w:eastAsia="zh-CN"/>
        </w:rPr>
        <w:t>但仍存在需要不断改进完善的地方：一是加强人员业务培训，提高工作能力和业务水平；二是重点抓好政策解读、行政执法、事故调查、自然灾害预报预警等方面的信息公开工作，及时公开、积极回应人民群众关心关注的政府工作、自然灾害、安全生产相关热点焦点问题信息。三是着力加强公开内容，持续建立健全政务公开工作机制，加大监督力度。</w:t>
      </w:r>
    </w:p>
    <w:p>
      <w:pPr>
        <w:keepNext w:val="0"/>
        <w:keepLines w:val="0"/>
        <w:pageBreakBefore w:val="0"/>
        <w:kinsoku/>
        <w:wordWrap/>
        <w:overflowPunct/>
        <w:topLinePunct w:val="0"/>
        <w:autoSpaceDE/>
        <w:autoSpaceDN/>
        <w:bidi w:val="0"/>
        <w:adjustRightInd/>
        <w:snapToGrid/>
        <w:spacing w:line="240" w:lineRule="auto"/>
        <w:ind w:left="0" w:firstLine="620" w:firstLineChars="200"/>
        <w:textAlignment w:val="auto"/>
        <w:rPr>
          <w:rFonts w:hint="eastAsia" w:ascii="黑体" w:hAnsi="黑体" w:eastAsia="黑体" w:cs="黑体"/>
          <w:i w:val="0"/>
          <w:caps w:val="0"/>
          <w:color w:val="000000"/>
          <w:spacing w:val="0"/>
          <w:sz w:val="31"/>
          <w:szCs w:val="31"/>
          <w:lang w:val="en-US" w:eastAsia="zh-CN"/>
        </w:rPr>
      </w:pPr>
      <w:r>
        <w:rPr>
          <w:rFonts w:hint="eastAsia" w:ascii="黑体" w:hAnsi="黑体" w:eastAsia="黑体" w:cs="黑体"/>
          <w:i w:val="0"/>
          <w:caps w:val="0"/>
          <w:color w:val="000000"/>
          <w:spacing w:val="0"/>
          <w:sz w:val="31"/>
          <w:szCs w:val="31"/>
          <w:lang w:eastAsia="zh-CN"/>
        </w:rPr>
        <w:t>五、</w:t>
      </w:r>
      <w:r>
        <w:rPr>
          <w:rFonts w:hint="eastAsia" w:ascii="黑体" w:hAnsi="黑体" w:eastAsia="黑体" w:cs="黑体"/>
          <w:i w:val="0"/>
          <w:caps w:val="0"/>
          <w:color w:val="000000"/>
          <w:spacing w:val="0"/>
          <w:sz w:val="31"/>
          <w:szCs w:val="31"/>
          <w:lang w:val="en-US" w:eastAsia="zh-CN"/>
        </w:rPr>
        <w:t>其他需要报告的事项</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firstLine="620" w:firstLineChars="200"/>
        <w:textAlignment w:val="auto"/>
        <w:rPr>
          <w:rFonts w:hint="eastAsia" w:ascii="仿宋" w:hAnsi="仿宋" w:eastAsia="仿宋" w:cs="仿宋"/>
          <w:i w:val="0"/>
          <w:caps w:val="0"/>
          <w:color w:val="000000"/>
          <w:spacing w:val="0"/>
          <w:sz w:val="31"/>
          <w:szCs w:val="31"/>
          <w:lang w:val="en-US" w:eastAsia="zh-CN"/>
        </w:rPr>
      </w:pPr>
      <w:bookmarkStart w:id="0" w:name="_GoBack"/>
      <w:bookmarkEnd w:id="0"/>
      <w:r>
        <w:rPr>
          <w:rFonts w:hint="eastAsia" w:ascii="仿宋" w:hAnsi="仿宋" w:eastAsia="仿宋" w:cs="仿宋"/>
          <w:i w:val="0"/>
          <w:caps w:val="0"/>
          <w:color w:val="000000"/>
          <w:spacing w:val="0"/>
          <w:sz w:val="31"/>
          <w:szCs w:val="31"/>
          <w:lang w:val="en-US" w:eastAsia="zh-CN"/>
        </w:rPr>
        <w:t xml:space="preserve">无。                      </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textAlignment w:val="auto"/>
        <w:rPr>
          <w:rFonts w:hint="eastAsia" w:ascii="仿宋" w:hAnsi="仿宋" w:eastAsia="仿宋" w:cs="仿宋"/>
          <w:i w:val="0"/>
          <w:caps w:val="0"/>
          <w:color w:val="000000"/>
          <w:spacing w:val="0"/>
          <w:sz w:val="31"/>
          <w:szCs w:val="31"/>
          <w:lang w:val="en-US" w:eastAsia="zh-CN"/>
        </w:rPr>
      </w:pPr>
      <w:r>
        <w:rPr>
          <w:rFonts w:hint="eastAsia" w:ascii="仿宋" w:hAnsi="仿宋" w:eastAsia="仿宋" w:cs="仿宋"/>
          <w:i w:val="0"/>
          <w:caps w:val="0"/>
          <w:color w:val="000000"/>
          <w:spacing w:val="0"/>
          <w:sz w:val="31"/>
          <w:szCs w:val="31"/>
          <w:lang w:val="en-US" w:eastAsia="zh-CN"/>
        </w:rPr>
        <w:t xml:space="preserve">                              周口市应急管理局</w:t>
      </w:r>
    </w:p>
    <w:p>
      <w:pPr>
        <w:keepNext w:val="0"/>
        <w:keepLines w:val="0"/>
        <w:pageBreakBefore w:val="0"/>
        <w:numPr>
          <w:ilvl w:val="0"/>
          <w:numId w:val="0"/>
        </w:numPr>
        <w:kinsoku/>
        <w:wordWrap/>
        <w:overflowPunct/>
        <w:topLinePunct w:val="0"/>
        <w:autoSpaceDE/>
        <w:autoSpaceDN/>
        <w:bidi w:val="0"/>
        <w:adjustRightInd/>
        <w:snapToGrid/>
        <w:spacing w:line="240" w:lineRule="auto"/>
        <w:ind w:left="0" w:leftChars="0"/>
        <w:textAlignment w:val="auto"/>
      </w:pPr>
      <w:r>
        <w:rPr>
          <w:rFonts w:hint="eastAsia" w:ascii="仿宋" w:hAnsi="仿宋" w:eastAsia="仿宋" w:cs="仿宋"/>
          <w:i w:val="0"/>
          <w:caps w:val="0"/>
          <w:color w:val="000000"/>
          <w:spacing w:val="0"/>
          <w:sz w:val="31"/>
          <w:szCs w:val="31"/>
          <w:lang w:val="en-US" w:eastAsia="zh-CN"/>
        </w:rPr>
        <w:t xml:space="preserve">                               2021年1月31日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4BEAEB0"/>
    <w:multiLevelType w:val="singleLevel"/>
    <w:tmpl w:val="E4BEAEB0"/>
    <w:lvl w:ilvl="0" w:tentative="0">
      <w:start w:val="1"/>
      <w:numFmt w:val="chineseCounting"/>
      <w:suff w:val="nothing"/>
      <w:lvlText w:val="%1、"/>
      <w:lvlJc w:val="left"/>
      <w:rPr>
        <w:rFonts w:hint="eastAsia"/>
      </w:rPr>
    </w:lvl>
  </w:abstractNum>
  <w:abstractNum w:abstractNumId="1">
    <w:nsid w:val="FF7EAF3D"/>
    <w:multiLevelType w:val="singleLevel"/>
    <w:tmpl w:val="FF7EAF3D"/>
    <w:lvl w:ilvl="0" w:tentative="0">
      <w:start w:val="2020"/>
      <w:numFmt w:val="decimal"/>
      <w:suff w:val="nothing"/>
      <w:lvlText w:val="%1，"/>
      <w:lvlJc w:val="left"/>
    </w:lvl>
  </w:abstractNum>
  <w:abstractNum w:abstractNumId="2">
    <w:nsid w:val="37AFF709"/>
    <w:multiLevelType w:val="singleLevel"/>
    <w:tmpl w:val="37AFF709"/>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BE18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100" w:beforeAutospacing="1" w:after="10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Office_11.1.0.9208_F1E327BC-269C-435d-A152-05C5408002CA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社会 .王</dc:creator>
  <cp:lastModifiedBy>社会 .王</cp:lastModifiedBy>
  <dcterms:modified xsi:type="dcterms:W3CDTF">2021-06-11T12:51:04Z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